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8A0" w:rsidRPr="00DB2270" w:rsidRDefault="003D3333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02AF0CEC" wp14:editId="108F78AD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>F/H</w:t>
      </w:r>
      <w:r w:rsidR="00023B2B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3C2CCC">
        <w:rPr>
          <w:rFonts w:ascii="Eras Light ITC" w:hAnsi="Eras Light ITC"/>
          <w:color w:val="595959" w:themeColor="text1" w:themeTint="A6"/>
          <w:sz w:val="44"/>
        </w:rPr>
        <w:t>Educateur Spécialisé ou Educateur Jeune Enfant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6528A0" w:rsidRPr="00DB2270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023B2B" w:rsidRPr="00C15071">
        <w:rPr>
          <w:rFonts w:ascii="Eras Light ITC" w:hAnsi="Eras Light ITC"/>
          <w:color w:val="595959" w:themeColor="text1" w:themeTint="A6"/>
          <w:sz w:val="28"/>
        </w:rPr>
        <w:t>St Hilaire St Mesmin</w:t>
      </w:r>
      <w:r w:rsidR="001F1F37" w:rsidRPr="00C15071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6528A0" w:rsidRPr="00C15071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C15071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C15071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C15071">
        <w:rPr>
          <w:rFonts w:ascii="Eras Light ITC" w:hAnsi="Eras Light ITC"/>
          <w:color w:val="595959" w:themeColor="text1" w:themeTint="A6"/>
          <w:sz w:val="28"/>
        </w:rPr>
        <w:t>CDD</w:t>
      </w:r>
      <w:r w:rsidR="003C2CCC">
        <w:rPr>
          <w:rFonts w:ascii="Eras Light ITC" w:hAnsi="Eras Light ITC"/>
          <w:color w:val="595959" w:themeColor="text1" w:themeTint="A6"/>
          <w:sz w:val="28"/>
        </w:rPr>
        <w:t xml:space="preserve"> renouvelable </w:t>
      </w:r>
      <w:r w:rsidR="006528A0" w:rsidRPr="00C15071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C15071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C4147C">
        <w:rPr>
          <w:rFonts w:ascii="Eras Light ITC" w:hAnsi="Eras Light ITC"/>
          <w:color w:val="595959" w:themeColor="text1" w:themeTint="A6"/>
          <w:sz w:val="28"/>
        </w:rPr>
        <w:t>1</w:t>
      </w:r>
      <w:r w:rsidR="00023B2B" w:rsidRPr="00C15071">
        <w:rPr>
          <w:rFonts w:ascii="Eras Light ITC" w:hAnsi="Eras Light ITC"/>
          <w:color w:val="595959" w:themeColor="text1" w:themeTint="A6"/>
          <w:sz w:val="28"/>
        </w:rPr>
        <w:t xml:space="preserve"> ETP </w:t>
      </w:r>
      <w:r w:rsidR="003C2CCC">
        <w:rPr>
          <w:rFonts w:ascii="Eras Light ITC" w:hAnsi="Eras Light ITC"/>
          <w:color w:val="595959" w:themeColor="text1" w:themeTint="A6"/>
          <w:sz w:val="28"/>
        </w:rPr>
        <w:t>à pourvoir le plus tôt possible</w:t>
      </w:r>
    </w:p>
    <w:p w:rsidR="00E759D5" w:rsidRPr="00DB2270" w:rsidRDefault="00E759D5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:rsidR="004F6436" w:rsidRPr="00DB2270" w:rsidRDefault="004F6436" w:rsidP="00475CDD">
      <w:pPr>
        <w:pStyle w:val="Titre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:rsidR="00E759D5" w:rsidRPr="00DB2270" w:rsidRDefault="00341224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 w:rsidRPr="00DB2270">
        <w:rPr>
          <w:rFonts w:ascii="Eras Light ITC" w:hAnsi="Eras Light ITC"/>
          <w:noProof/>
          <w:sz w:val="28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192405</wp:posOffset>
            </wp:positionV>
            <wp:extent cx="1672590" cy="1476375"/>
            <wp:effectExtent l="0" t="0" r="3810" b="9525"/>
            <wp:wrapTight wrapText="bothSides">
              <wp:wrapPolygon edited="0">
                <wp:start x="0" y="0"/>
                <wp:lineTo x="0" y="21461"/>
                <wp:lineTo x="21403" y="21461"/>
                <wp:lineTo x="2140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Steph\Dropbox\7-27 specs\newsletter\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4"/>
                    <a:stretch/>
                  </pic:blipFill>
                  <pic:spPr bwMode="auto">
                    <a:xfrm>
                      <a:off x="0" y="0"/>
                      <a:ext cx="16725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:rsidR="005559E2" w:rsidRPr="00DB2270" w:rsidRDefault="00E759D5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L’APIRJSO LA COURONNERIE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0745C9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:rsidR="001F1F37" w:rsidRPr="000745C9" w:rsidRDefault="00E759D5" w:rsidP="000745C9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/>
        </w:rPr>
      </w:pPr>
      <w:r w:rsidRPr="00C15071">
        <w:rPr>
          <w:rFonts w:ascii="Eras Light ITC" w:hAnsi="Eras Light ITC"/>
          <w:color w:val="595959" w:themeColor="text1" w:themeTint="A6"/>
          <w:sz w:val="22"/>
        </w:rPr>
        <w:t xml:space="preserve">Pour </w:t>
      </w:r>
      <w:r w:rsidR="00023B2B" w:rsidRPr="00C15071">
        <w:rPr>
          <w:rFonts w:ascii="Eras Light ITC" w:hAnsi="Eras Light ITC"/>
          <w:color w:val="595959" w:themeColor="text1" w:themeTint="A6"/>
          <w:sz w:val="22"/>
        </w:rPr>
        <w:t>IME Les Châtelliers</w:t>
      </w:r>
      <w:r w:rsidR="001F1F37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Pr="00C15071">
        <w:rPr>
          <w:rFonts w:ascii="Eras Light ITC" w:hAnsi="Eras Light ITC"/>
          <w:color w:val="595959" w:themeColor="text1" w:themeTint="A6"/>
          <w:sz w:val="22"/>
        </w:rPr>
        <w:t>à</w:t>
      </w:r>
      <w:r w:rsidR="001F1F37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St Hilaire St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Mesmin</w:t>
      </w:r>
      <w:proofErr w:type="spellEnd"/>
      <w:r w:rsidRPr="00C15071">
        <w:rPr>
          <w:rFonts w:ascii="Eras Light ITC" w:hAnsi="Eras Light ITC"/>
          <w:color w:val="595959" w:themeColor="text1" w:themeTint="A6"/>
          <w:sz w:val="22"/>
        </w:rPr>
        <w:t>, qui</w:t>
      </w:r>
      <w:r w:rsidR="001F1F37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accompagne</w:t>
      </w:r>
      <w:proofErr w:type="spell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au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quotidien</w:t>
      </w:r>
      <w:proofErr w:type="spell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des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personnes</w:t>
      </w:r>
      <w:proofErr w:type="spell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atteintes</w:t>
      </w:r>
      <w:proofErr w:type="spell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de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polyhandicap</w:t>
      </w:r>
      <w:proofErr w:type="spell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de 4 à 20 ans</w:t>
      </w:r>
      <w:r w:rsidR="0060135B">
        <w:rPr>
          <w:rFonts w:ascii="Eras Light ITC" w:hAnsi="Eras Light ITC"/>
          <w:color w:val="595959" w:themeColor="text1" w:themeTint="A6"/>
          <w:sz w:val="22"/>
        </w:rPr>
        <w:t>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F719B" w:rsidRPr="00DB2270" w:rsidTr="00DB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Niveau d'étude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710F3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DE </w:t>
            </w:r>
            <w:r w:rsidR="003C2CCC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ES ou EJE</w:t>
            </w:r>
          </w:p>
          <w:p w:rsidR="001F1F37" w:rsidRPr="00323470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1710F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710F3" w:rsidRPr="0032347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Lieu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1710F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S</w:t>
            </w:r>
            <w:r w:rsidR="00FF61A6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ain</w:t>
            </w:r>
            <w:r w:rsidR="001710F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t Hilaire S</w:t>
            </w:r>
            <w:r w:rsidR="00FF61A6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ain</w:t>
            </w:r>
            <w:r w:rsidR="001710F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t</w:t>
            </w:r>
          </w:p>
          <w:p w:rsidR="001710F3" w:rsidRDefault="001710F3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Mesmin </w:t>
            </w:r>
          </w:p>
          <w:p w:rsidR="001F1F37" w:rsidRPr="00323470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710F3" w:rsidRPr="0032347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IME Les Châtelliers</w:t>
            </w:r>
          </w:p>
          <w:p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710F3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1</w:t>
            </w:r>
          </w:p>
          <w:p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710F3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CDD </w:t>
            </w:r>
            <w:r w:rsidR="00C4147C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1</w:t>
            </w:r>
            <w:r w:rsidR="001710F3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ETP</w:t>
            </w:r>
          </w:p>
          <w:p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1710F3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CCN51</w:t>
            </w:r>
          </w:p>
          <w:p w:rsidR="001F1F37" w:rsidRPr="00203E80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Début de la mission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C2CCC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le </w:t>
            </w:r>
            <w:r w:rsidR="00323470"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p</w:t>
            </w:r>
            <w:proofErr w:type="spellStart"/>
            <w:r w:rsidR="00323470" w:rsidRPr="00203E80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</w:rPr>
              <w:t>lus</w:t>
            </w:r>
            <w:proofErr w:type="spellEnd"/>
            <w:r w:rsidR="00323470" w:rsidRPr="00203E80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</w:rPr>
              <w:t xml:space="preserve"> </w:t>
            </w:r>
            <w:proofErr w:type="spellStart"/>
            <w:r w:rsidR="00323470" w:rsidRPr="00203E80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</w:rPr>
              <w:t>tôt</w:t>
            </w:r>
            <w:proofErr w:type="spellEnd"/>
            <w:r w:rsidR="00323470" w:rsidRPr="00203E80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</w:rPr>
              <w:t xml:space="preserve"> possible</w:t>
            </w:r>
          </w:p>
          <w:p w:rsidR="00171F18" w:rsidRPr="001F1F37" w:rsidRDefault="001710F3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1710F3">
              <w:rPr>
                <w:rStyle w:val="displaylabel"/>
                <w:bCs w:val="0"/>
                <w:color w:val="E6866E" w:themeColor="accent2" w:themeTint="99"/>
              </w:rPr>
              <w:t>S</w:t>
            </w:r>
            <w:proofErr w:type="spellStart"/>
            <w:r w:rsidRPr="001710F3">
              <w:rPr>
                <w:rStyle w:val="displaylabel"/>
                <w:rFonts w:ascii="Eras Light ITC" w:hAnsi="Eras Light ITC" w:cs="Tahoma"/>
                <w:bCs w:val="0"/>
                <w:color w:val="E6866E" w:themeColor="accent2" w:themeTint="99"/>
                <w:sz w:val="24"/>
                <w:shd w:val="clear" w:color="auto" w:fill="FFFFFF"/>
                <w:lang w:val="fr-FR"/>
              </w:rPr>
              <w:t>pécificité</w:t>
            </w:r>
            <w:proofErr w:type="spellEnd"/>
            <w:r w:rsidRPr="001710F3">
              <w:rPr>
                <w:rStyle w:val="displaylabel"/>
                <w:rFonts w:ascii="Eras Light ITC" w:hAnsi="Eras Light ITC" w:cs="Tahoma"/>
                <w:bCs w:val="0"/>
                <w:color w:val="E6866E" w:themeColor="accent2" w:themeTint="99"/>
                <w:sz w:val="24"/>
                <w:shd w:val="clear" w:color="auto" w:fill="FFFFFF"/>
                <w:lang w:val="fr-FR"/>
              </w:rPr>
              <w:t xml:space="preserve"> du poste:</w:t>
            </w:r>
            <w:r w:rsidRPr="001710F3">
              <w:rPr>
                <w:rStyle w:val="displaycontent"/>
                <w:color w:val="E6866E" w:themeColor="accent2" w:themeTint="99"/>
              </w:rPr>
              <w:t xml:space="preserve"> </w:t>
            </w:r>
            <w:r w:rsidRPr="00203E8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accompagnement personnes atteintes de polyhandicap</w:t>
            </w:r>
          </w:p>
          <w:p w:rsidR="00171F18" w:rsidRPr="00DB2270" w:rsidRDefault="00171F18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:rsidR="00616230" w:rsidRDefault="00DB2270" w:rsidP="00DB2270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br/>
      </w:r>
      <w:r w:rsidR="00492A5A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="00492A5A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:rsidR="008D2887" w:rsidRDefault="00203E80" w:rsidP="008D2887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8D2887">
        <w:rPr>
          <w:rFonts w:ascii="Eras Light ITC" w:hAnsi="Eras Light ITC"/>
          <w:sz w:val="22"/>
          <w:lang w:val="fr-FR"/>
        </w:rPr>
        <w:t>Prise en charge éducative d</w:t>
      </w:r>
      <w:r>
        <w:rPr>
          <w:rFonts w:ascii="Eras Light ITC" w:hAnsi="Eras Light ITC"/>
          <w:sz w:val="22"/>
          <w:lang w:val="fr-FR"/>
        </w:rPr>
        <w:t>’enfants et d’adolescents</w:t>
      </w:r>
      <w:r w:rsidR="008D2887">
        <w:rPr>
          <w:rFonts w:ascii="Eras Light ITC" w:hAnsi="Eras Light ITC"/>
          <w:sz w:val="22"/>
          <w:lang w:val="fr-FR"/>
        </w:rPr>
        <w:t xml:space="preserve"> de</w:t>
      </w:r>
      <w:r>
        <w:rPr>
          <w:rFonts w:ascii="Eras Light ITC" w:hAnsi="Eras Light ITC"/>
          <w:sz w:val="22"/>
          <w:lang w:val="fr-FR"/>
        </w:rPr>
        <w:t xml:space="preserve"> 4</w:t>
      </w:r>
      <w:r w:rsidR="008D2887">
        <w:rPr>
          <w:rFonts w:ascii="Eras Light ITC" w:hAnsi="Eras Light ITC"/>
          <w:sz w:val="22"/>
          <w:lang w:val="fr-FR"/>
        </w:rPr>
        <w:t xml:space="preserve"> à 20 ans</w:t>
      </w:r>
    </w:p>
    <w:p w:rsidR="00171F18" w:rsidRDefault="008D2887" w:rsidP="008D2887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>
        <w:rPr>
          <w:rFonts w:ascii="Eras Light ITC" w:hAnsi="Eras Light ITC"/>
          <w:sz w:val="22"/>
          <w:lang w:val="fr-FR"/>
        </w:rPr>
        <w:t xml:space="preserve">Proposer des activités </w:t>
      </w:r>
      <w:r w:rsidR="00203E80">
        <w:rPr>
          <w:rFonts w:ascii="Eras Light ITC" w:hAnsi="Eras Light ITC"/>
          <w:sz w:val="22"/>
          <w:lang w:val="fr-FR"/>
        </w:rPr>
        <w:t xml:space="preserve">correspondant à leur projet individualisé et coordonner l’équipe d’accompagnants </w:t>
      </w:r>
      <w:r>
        <w:rPr>
          <w:rFonts w:ascii="Eras Light ITC" w:hAnsi="Eras Light ITC"/>
          <w:sz w:val="22"/>
          <w:lang w:val="fr-FR"/>
        </w:rPr>
        <w:t xml:space="preserve"> </w:t>
      </w:r>
    </w:p>
    <w:p w:rsidR="00203E80" w:rsidRDefault="00203E80" w:rsidP="00203E8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Contribuer à l’éveil, stimuler les potentialités singulières de chaque jeune et maintenir les acquis</w:t>
      </w:r>
    </w:p>
    <w:p w:rsidR="00203E80" w:rsidRDefault="00203E80" w:rsidP="00203E8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Promouvoir l’ouverture vers l’extérieur</w:t>
      </w:r>
    </w:p>
    <w:p w:rsidR="00616230" w:rsidRDefault="00492A5A" w:rsidP="00203E80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Trava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il en transdisciplinarité avec :</w:t>
      </w:r>
      <w:r w:rsidRPr="00DB2270">
        <w:rPr>
          <w:rFonts w:ascii="Eras Light ITC" w:hAnsi="Eras Light ITC"/>
          <w:sz w:val="22"/>
          <w:lang w:val="fr-FR"/>
        </w:rPr>
        <w:br/>
      </w:r>
      <w:r w:rsidR="001710F3">
        <w:rPr>
          <w:rFonts w:ascii="Eras Light ITC" w:hAnsi="Eras Light ITC"/>
          <w:sz w:val="22"/>
          <w:lang w:val="fr-FR"/>
        </w:rPr>
        <w:t xml:space="preserve">des </w:t>
      </w:r>
      <w:r w:rsidR="00323470">
        <w:rPr>
          <w:rFonts w:ascii="Eras Light ITC" w:hAnsi="Eras Light ITC"/>
          <w:sz w:val="22"/>
          <w:lang w:val="fr-FR"/>
        </w:rPr>
        <w:t xml:space="preserve">éducateurs, </w:t>
      </w:r>
      <w:r w:rsidR="001710F3">
        <w:rPr>
          <w:rFonts w:ascii="Eras Light ITC" w:hAnsi="Eras Light ITC"/>
          <w:sz w:val="22"/>
          <w:lang w:val="fr-FR"/>
        </w:rPr>
        <w:t>AS/AP/AMP ; rééducateurs, infirmiers</w:t>
      </w:r>
    </w:p>
    <w:p w:rsidR="00AC5C13" w:rsidRPr="00DB2270" w:rsidRDefault="00AC5C13" w:rsidP="00203E80">
      <w:pPr>
        <w:ind w:left="4111"/>
        <w:rPr>
          <w:rFonts w:ascii="Eras Light ITC" w:hAnsi="Eras Light ITC"/>
          <w:sz w:val="22"/>
          <w:lang w:val="fr-FR"/>
        </w:rPr>
      </w:pPr>
      <w:r w:rsidRPr="00AC5C13">
        <w:rPr>
          <w:rFonts w:ascii="Eras Light ITC" w:hAnsi="Eras Light ITC"/>
          <w:b/>
          <w:color w:val="E76A1D" w:themeColor="accent1"/>
          <w:sz w:val="32"/>
          <w:szCs w:val="32"/>
          <w:lang w:val="fr-FR"/>
        </w:rPr>
        <w:t>Horaires :</w:t>
      </w:r>
      <w:r w:rsidRPr="00AC5C13">
        <w:rPr>
          <w:rFonts w:ascii="Eras Light ITC" w:hAnsi="Eras Light ITC"/>
          <w:color w:val="E76A1D" w:themeColor="accent1"/>
          <w:sz w:val="22"/>
          <w:lang w:val="fr-FR"/>
        </w:rPr>
        <w:t xml:space="preserve"> </w:t>
      </w:r>
      <w:r>
        <w:rPr>
          <w:rFonts w:ascii="Eras Light ITC" w:hAnsi="Eras Light ITC"/>
          <w:sz w:val="22"/>
          <w:lang w:val="fr-FR"/>
        </w:rPr>
        <w:t>planning fixe d’externat (de jour)</w:t>
      </w:r>
    </w:p>
    <w:p w:rsidR="00203E80" w:rsidRPr="00203E80" w:rsidRDefault="00203E80" w:rsidP="00203E80">
      <w:pPr>
        <w:tabs>
          <w:tab w:val="left" w:pos="2212"/>
        </w:tabs>
        <w:spacing w:before="120"/>
        <w:ind w:right="-104"/>
        <w:rPr>
          <w:rFonts w:ascii="Eras Light ITC" w:hAnsi="Eras Light ITC"/>
          <w:b/>
          <w:color w:val="E76A1D" w:themeColor="accent1"/>
          <w:sz w:val="32"/>
          <w:szCs w:val="32"/>
        </w:rPr>
      </w:pPr>
      <w:r w:rsidRPr="00203E80">
        <w:rPr>
          <w:rFonts w:ascii="Eras Light ITC" w:hAnsi="Eras Light ITC"/>
          <w:b/>
          <w:color w:val="E76A1D" w:themeColor="accent1"/>
          <w:sz w:val="32"/>
          <w:szCs w:val="32"/>
        </w:rPr>
        <w:t xml:space="preserve">Vos </w:t>
      </w:r>
      <w:proofErr w:type="spellStart"/>
      <w:proofErr w:type="gramStart"/>
      <w:r w:rsidRPr="00203E80">
        <w:rPr>
          <w:rFonts w:ascii="Eras Light ITC" w:hAnsi="Eras Light ITC"/>
          <w:b/>
          <w:color w:val="E76A1D" w:themeColor="accent1"/>
          <w:sz w:val="32"/>
          <w:szCs w:val="32"/>
        </w:rPr>
        <w:t>compétences</w:t>
      </w:r>
      <w:proofErr w:type="spellEnd"/>
      <w:r>
        <w:rPr>
          <w:rFonts w:ascii="Eras Light ITC" w:hAnsi="Eras Light ITC"/>
          <w:b/>
          <w:color w:val="E76A1D" w:themeColor="accent1"/>
          <w:sz w:val="32"/>
          <w:szCs w:val="32"/>
        </w:rPr>
        <w:t xml:space="preserve"> :</w:t>
      </w:r>
      <w:proofErr w:type="gramEnd"/>
    </w:p>
    <w:p w:rsidR="00203E80" w:rsidRPr="00203E80" w:rsidRDefault="00203E80" w:rsidP="00203E80">
      <w:pPr>
        <w:tabs>
          <w:tab w:val="left" w:pos="2212"/>
        </w:tabs>
        <w:spacing w:before="120"/>
        <w:ind w:right="-104"/>
        <w:rPr>
          <w:rFonts w:ascii="Eras Light ITC" w:hAnsi="Eras Light ITC"/>
          <w:sz w:val="22"/>
          <w:szCs w:val="22"/>
        </w:rPr>
      </w:pPr>
      <w:proofErr w:type="spellStart"/>
      <w:r w:rsidRPr="00203E80">
        <w:rPr>
          <w:rFonts w:ascii="Eras Light ITC" w:hAnsi="Eras Light ITC"/>
          <w:sz w:val="22"/>
          <w:szCs w:val="22"/>
        </w:rPr>
        <w:t>Empathie</w:t>
      </w:r>
      <w:proofErr w:type="spellEnd"/>
      <w:r w:rsidRPr="00203E80">
        <w:rPr>
          <w:rFonts w:ascii="Eras Light ITC" w:hAnsi="Eras Light ITC"/>
          <w:sz w:val="22"/>
          <w:szCs w:val="22"/>
        </w:rPr>
        <w:t xml:space="preserve"> </w:t>
      </w:r>
      <w:r w:rsidR="00AC5C13">
        <w:rPr>
          <w:rFonts w:ascii="Eras Light ITC" w:hAnsi="Eras Light ITC"/>
          <w:sz w:val="22"/>
          <w:szCs w:val="22"/>
        </w:rPr>
        <w:t xml:space="preserve">– </w:t>
      </w:r>
      <w:proofErr w:type="spellStart"/>
      <w:r w:rsidRPr="00203E80">
        <w:rPr>
          <w:rFonts w:ascii="Eras Light ITC" w:hAnsi="Eras Light ITC"/>
          <w:sz w:val="22"/>
          <w:szCs w:val="22"/>
        </w:rPr>
        <w:t>Organisation</w:t>
      </w:r>
      <w:proofErr w:type="spellEnd"/>
      <w:r w:rsidR="00AC5C13">
        <w:rPr>
          <w:rFonts w:ascii="Eras Light ITC" w:hAnsi="Eras Light ITC"/>
          <w:sz w:val="22"/>
          <w:szCs w:val="22"/>
        </w:rPr>
        <w:t xml:space="preserve"> </w:t>
      </w:r>
      <w:r w:rsidRPr="00203E80">
        <w:rPr>
          <w:rFonts w:ascii="Eras Light ITC" w:hAnsi="Eras Light ITC"/>
          <w:sz w:val="22"/>
          <w:szCs w:val="22"/>
        </w:rPr>
        <w:t xml:space="preserve">- Travail </w:t>
      </w:r>
      <w:proofErr w:type="spellStart"/>
      <w:r w:rsidRPr="00203E80">
        <w:rPr>
          <w:rFonts w:ascii="Eras Light ITC" w:hAnsi="Eras Light ITC"/>
          <w:sz w:val="22"/>
          <w:szCs w:val="22"/>
        </w:rPr>
        <w:t>d’équipe</w:t>
      </w:r>
      <w:proofErr w:type="spellEnd"/>
      <w:r w:rsidR="00AC5C13">
        <w:rPr>
          <w:rFonts w:ascii="Eras Light ITC" w:hAnsi="Eras Light ITC"/>
          <w:sz w:val="22"/>
          <w:szCs w:val="22"/>
        </w:rPr>
        <w:t xml:space="preserve"> </w:t>
      </w:r>
      <w:r w:rsidRPr="00203E80">
        <w:rPr>
          <w:rFonts w:ascii="Eras Light ITC" w:hAnsi="Eras Light ITC"/>
          <w:sz w:val="22"/>
          <w:szCs w:val="22"/>
        </w:rPr>
        <w:t xml:space="preserve">- </w:t>
      </w:r>
      <w:proofErr w:type="spellStart"/>
      <w:r w:rsidRPr="00203E80">
        <w:rPr>
          <w:rFonts w:ascii="Eras Light ITC" w:hAnsi="Eras Light ITC"/>
          <w:sz w:val="22"/>
          <w:szCs w:val="22"/>
        </w:rPr>
        <w:t>Ouverture</w:t>
      </w:r>
      <w:proofErr w:type="spellEnd"/>
      <w:r w:rsidRPr="00203E80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203E80">
        <w:rPr>
          <w:rFonts w:ascii="Eras Light ITC" w:hAnsi="Eras Light ITC"/>
          <w:sz w:val="22"/>
          <w:szCs w:val="22"/>
        </w:rPr>
        <w:t>d’esprit</w:t>
      </w:r>
      <w:proofErr w:type="spellEnd"/>
      <w:r w:rsidR="00AC5C13">
        <w:rPr>
          <w:rFonts w:ascii="Eras Light ITC" w:hAnsi="Eras Light ITC"/>
          <w:sz w:val="22"/>
          <w:szCs w:val="22"/>
        </w:rPr>
        <w:t xml:space="preserve"> –</w:t>
      </w:r>
      <w:r w:rsidRPr="00203E80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203E80">
        <w:rPr>
          <w:rFonts w:ascii="Eras Light ITC" w:hAnsi="Eras Light ITC"/>
          <w:sz w:val="22"/>
          <w:szCs w:val="22"/>
        </w:rPr>
        <w:t>Ecoute</w:t>
      </w:r>
      <w:proofErr w:type="spellEnd"/>
      <w:r w:rsidR="00AC5C13">
        <w:rPr>
          <w:rFonts w:ascii="Eras Light ITC" w:hAnsi="Eras Light ITC"/>
          <w:sz w:val="22"/>
          <w:szCs w:val="22"/>
        </w:rPr>
        <w:t xml:space="preserve"> –</w:t>
      </w:r>
      <w:r w:rsidRPr="00203E80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203E80">
        <w:rPr>
          <w:rFonts w:ascii="Eras Light ITC" w:hAnsi="Eras Light ITC"/>
          <w:sz w:val="22"/>
          <w:szCs w:val="22"/>
        </w:rPr>
        <w:t>Créativité</w:t>
      </w:r>
      <w:proofErr w:type="spellEnd"/>
      <w:r w:rsidR="00AC5C13">
        <w:rPr>
          <w:rFonts w:ascii="Eras Light ITC" w:hAnsi="Eras Light ITC"/>
          <w:sz w:val="22"/>
          <w:szCs w:val="22"/>
        </w:rPr>
        <w:t xml:space="preserve"> –</w:t>
      </w:r>
      <w:r w:rsidRPr="00203E80">
        <w:rPr>
          <w:rFonts w:ascii="Eras Light ITC" w:hAnsi="Eras Light ITC"/>
          <w:sz w:val="22"/>
          <w:szCs w:val="22"/>
        </w:rPr>
        <w:t xml:space="preserve"> Collaboration</w:t>
      </w:r>
      <w:r w:rsidR="00AC5C13">
        <w:rPr>
          <w:rFonts w:ascii="Eras Light ITC" w:hAnsi="Eras Light ITC"/>
          <w:sz w:val="22"/>
          <w:szCs w:val="22"/>
        </w:rPr>
        <w:t xml:space="preserve"> </w:t>
      </w:r>
      <w:r w:rsidRPr="00203E80">
        <w:rPr>
          <w:rFonts w:ascii="Eras Light ITC" w:hAnsi="Eras Light ITC"/>
          <w:sz w:val="22"/>
          <w:szCs w:val="22"/>
        </w:rPr>
        <w:t xml:space="preserve">- </w:t>
      </w:r>
      <w:proofErr w:type="spellStart"/>
      <w:r w:rsidRPr="00203E80">
        <w:rPr>
          <w:rFonts w:ascii="Eras Light ITC" w:hAnsi="Eras Light ITC"/>
          <w:sz w:val="22"/>
          <w:szCs w:val="22"/>
        </w:rPr>
        <w:t>Réactivité</w:t>
      </w:r>
      <w:proofErr w:type="spellEnd"/>
    </w:p>
    <w:p w:rsidR="00616230" w:rsidRPr="00DB2270" w:rsidRDefault="00EA5687" w:rsidP="00EA5687">
      <w:pPr>
        <w:tabs>
          <w:tab w:val="left" w:pos="2212"/>
          <w:tab w:val="center" w:pos="5504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ab/>
      </w:r>
    </w:p>
    <w:p w:rsidR="00B81E4B" w:rsidRPr="00616230" w:rsidRDefault="00B81E4B" w:rsidP="00616230">
      <w:pPr>
        <w:tabs>
          <w:tab w:val="left" w:pos="2212"/>
        </w:tabs>
        <w:jc w:val="both"/>
        <w:rPr>
          <w:sz w:val="22"/>
        </w:rPr>
      </w:pPr>
      <w:bookmarkStart w:id="0" w:name="_GoBack"/>
      <w:bookmarkEnd w:id="0"/>
    </w:p>
    <w:sectPr w:rsidR="00B81E4B" w:rsidRPr="00616230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EF8" w:rsidRDefault="00ED2EF8" w:rsidP="00171F18">
      <w:pPr>
        <w:spacing w:after="0" w:line="240" w:lineRule="auto"/>
      </w:pPr>
      <w:r>
        <w:separator/>
      </w:r>
    </w:p>
  </w:endnote>
  <w:endnote w:type="continuationSeparator" w:id="0">
    <w:p w:rsidR="00ED2EF8" w:rsidRDefault="00ED2EF8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A5517A6" wp14:editId="5D792B9F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015C421F" wp14:editId="4B61477F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53264867" wp14:editId="7EB47633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</w:t>
          </w:r>
          <w:proofErr w:type="gram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à</w:t>
          </w:r>
          <w:r w:rsidRPr="00B43436">
            <w:rPr>
              <w:rFonts w:ascii="Gadugi" w:hAnsi="Gadugi"/>
              <w:color w:val="E76A1D" w:themeColor="accent1"/>
              <w:sz w:val="32"/>
              <w:szCs w:val="28"/>
            </w:rPr>
            <w:t xml:space="preserve"> :</w:t>
          </w:r>
          <w:proofErr w:type="gramEnd"/>
          <w:r w:rsidRPr="00B43436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323470">
            <w:rPr>
              <w:rFonts w:ascii="Gadugi" w:hAnsi="Gadugi"/>
              <w:color w:val="E76A1D" w:themeColor="accent1"/>
              <w:sz w:val="22"/>
            </w:rPr>
            <w:t>accueil.ime@thandm.fr</w:t>
          </w:r>
          <w:r w:rsidRPr="00C15071">
            <w:rPr>
              <w:rFonts w:ascii="Gadugi" w:hAnsi="Gadugi"/>
              <w:b/>
              <w:sz w:val="22"/>
            </w:rPr>
            <w:br/>
          </w:r>
          <w:r w:rsidR="001710F3" w:rsidRPr="00C15071">
            <w:rPr>
              <w:rFonts w:ascii="Gadugi" w:hAnsi="Gadugi"/>
              <w:sz w:val="22"/>
            </w:rPr>
            <w:t xml:space="preserve">IME Les Châtelliers 325 route </w:t>
          </w:r>
          <w:proofErr w:type="spellStart"/>
          <w:r w:rsidR="001710F3" w:rsidRPr="00C15071">
            <w:rPr>
              <w:rFonts w:ascii="Gadugi" w:hAnsi="Gadugi"/>
              <w:sz w:val="22"/>
            </w:rPr>
            <w:t>d’Olivet</w:t>
          </w:r>
          <w:proofErr w:type="spellEnd"/>
          <w:r w:rsidR="001710F3" w:rsidRPr="00C15071">
            <w:rPr>
              <w:rFonts w:ascii="Gadugi" w:hAnsi="Gadugi"/>
              <w:sz w:val="22"/>
            </w:rPr>
            <w:t xml:space="preserve"> 45160 St Hilaire St </w:t>
          </w:r>
          <w:proofErr w:type="spellStart"/>
          <w:r w:rsidR="001710F3" w:rsidRPr="00C15071">
            <w:rPr>
              <w:rFonts w:ascii="Gadugi" w:hAnsi="Gadugi"/>
              <w:sz w:val="22"/>
            </w:rPr>
            <w:t>Mesmin</w:t>
          </w:r>
          <w:proofErr w:type="spellEnd"/>
          <w:r w:rsidR="001710F3" w:rsidRPr="00C15071">
            <w:rPr>
              <w:rFonts w:ascii="Gadugi" w:hAnsi="Gadugi"/>
              <w:sz w:val="22"/>
            </w:rPr>
            <w:t xml:space="preserve"> </w:t>
          </w:r>
        </w:p>
      </w:tc>
    </w:tr>
  </w:tbl>
  <w:p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EF8" w:rsidRDefault="00ED2EF8" w:rsidP="00171F18">
      <w:pPr>
        <w:spacing w:after="0" w:line="240" w:lineRule="auto"/>
      </w:pPr>
      <w:r>
        <w:separator/>
      </w:r>
    </w:p>
  </w:footnote>
  <w:footnote w:type="continuationSeparator" w:id="0">
    <w:p w:rsidR="00ED2EF8" w:rsidRDefault="00ED2EF8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687" w:rsidRDefault="00EA5687">
    <w:pPr>
      <w:pStyle w:val="En-tte"/>
      <w:rPr>
        <w:noProof/>
        <w:lang w:val="fr-FR" w:eastAsia="fr-FR"/>
      </w:rPr>
    </w:pPr>
  </w:p>
  <w:p w:rsidR="00BF4B0A" w:rsidRDefault="00BF4B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3B2B"/>
    <w:rsid w:val="00042EE4"/>
    <w:rsid w:val="00050697"/>
    <w:rsid w:val="00057102"/>
    <w:rsid w:val="00072CCC"/>
    <w:rsid w:val="000745C9"/>
    <w:rsid w:val="0010582C"/>
    <w:rsid w:val="00113C5B"/>
    <w:rsid w:val="00143036"/>
    <w:rsid w:val="00161623"/>
    <w:rsid w:val="001710F3"/>
    <w:rsid w:val="00171F18"/>
    <w:rsid w:val="00181A6E"/>
    <w:rsid w:val="001933DC"/>
    <w:rsid w:val="001E5B6A"/>
    <w:rsid w:val="001F1F37"/>
    <w:rsid w:val="001F23AA"/>
    <w:rsid w:val="00203E80"/>
    <w:rsid w:val="00214A4E"/>
    <w:rsid w:val="00231F63"/>
    <w:rsid w:val="00257F28"/>
    <w:rsid w:val="002843C6"/>
    <w:rsid w:val="002C1F3D"/>
    <w:rsid w:val="003001F2"/>
    <w:rsid w:val="00300803"/>
    <w:rsid w:val="00303692"/>
    <w:rsid w:val="003116C6"/>
    <w:rsid w:val="00323470"/>
    <w:rsid w:val="00341224"/>
    <w:rsid w:val="00375AC8"/>
    <w:rsid w:val="003A1404"/>
    <w:rsid w:val="003C2CCC"/>
    <w:rsid w:val="003D014B"/>
    <w:rsid w:val="003D3333"/>
    <w:rsid w:val="003E394A"/>
    <w:rsid w:val="003F719B"/>
    <w:rsid w:val="0040067E"/>
    <w:rsid w:val="00401FA5"/>
    <w:rsid w:val="00413DEA"/>
    <w:rsid w:val="00445031"/>
    <w:rsid w:val="00470696"/>
    <w:rsid w:val="00475CDD"/>
    <w:rsid w:val="00492A5A"/>
    <w:rsid w:val="004D0689"/>
    <w:rsid w:val="004D1966"/>
    <w:rsid w:val="004E64AF"/>
    <w:rsid w:val="004F3E53"/>
    <w:rsid w:val="004F6436"/>
    <w:rsid w:val="004F6784"/>
    <w:rsid w:val="00514B1B"/>
    <w:rsid w:val="005559E2"/>
    <w:rsid w:val="0056163E"/>
    <w:rsid w:val="00563C5A"/>
    <w:rsid w:val="00567D03"/>
    <w:rsid w:val="0057158E"/>
    <w:rsid w:val="0057415B"/>
    <w:rsid w:val="00583AFF"/>
    <w:rsid w:val="005D5843"/>
    <w:rsid w:val="0060135B"/>
    <w:rsid w:val="00604ADE"/>
    <w:rsid w:val="006056A8"/>
    <w:rsid w:val="00616230"/>
    <w:rsid w:val="00631E62"/>
    <w:rsid w:val="006528A0"/>
    <w:rsid w:val="006A531C"/>
    <w:rsid w:val="007D7565"/>
    <w:rsid w:val="007E65CE"/>
    <w:rsid w:val="00802A25"/>
    <w:rsid w:val="008332D2"/>
    <w:rsid w:val="00834E27"/>
    <w:rsid w:val="0086045E"/>
    <w:rsid w:val="008640F5"/>
    <w:rsid w:val="008D2887"/>
    <w:rsid w:val="009F2523"/>
    <w:rsid w:val="00A00885"/>
    <w:rsid w:val="00A442D9"/>
    <w:rsid w:val="00A62E4F"/>
    <w:rsid w:val="00A6585D"/>
    <w:rsid w:val="00A7322E"/>
    <w:rsid w:val="00AA1305"/>
    <w:rsid w:val="00AC5C13"/>
    <w:rsid w:val="00AE672B"/>
    <w:rsid w:val="00B03EEA"/>
    <w:rsid w:val="00B17F69"/>
    <w:rsid w:val="00B2335A"/>
    <w:rsid w:val="00B43436"/>
    <w:rsid w:val="00B6336D"/>
    <w:rsid w:val="00B67651"/>
    <w:rsid w:val="00B81E4B"/>
    <w:rsid w:val="00B95C52"/>
    <w:rsid w:val="00BE4A48"/>
    <w:rsid w:val="00BF4B0A"/>
    <w:rsid w:val="00C136EA"/>
    <w:rsid w:val="00C15071"/>
    <w:rsid w:val="00C34BE1"/>
    <w:rsid w:val="00C4147C"/>
    <w:rsid w:val="00C42BFC"/>
    <w:rsid w:val="00C524A9"/>
    <w:rsid w:val="00C915E0"/>
    <w:rsid w:val="00CA02CF"/>
    <w:rsid w:val="00D06C0B"/>
    <w:rsid w:val="00D54D29"/>
    <w:rsid w:val="00D801DD"/>
    <w:rsid w:val="00D805A9"/>
    <w:rsid w:val="00DB2270"/>
    <w:rsid w:val="00DC6195"/>
    <w:rsid w:val="00DF1F27"/>
    <w:rsid w:val="00E3266F"/>
    <w:rsid w:val="00E511C9"/>
    <w:rsid w:val="00E759D5"/>
    <w:rsid w:val="00EA5687"/>
    <w:rsid w:val="00ED2EF8"/>
    <w:rsid w:val="00FA6D3B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B97B28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4.xml><?xml version="1.0" encoding="utf-8"?>
<ds:datastoreItem xmlns:ds="http://schemas.openxmlformats.org/officeDocument/2006/customXml" ds:itemID="{4564F671-E573-4B3A-BA5E-D0FCCC93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0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Alexandrine LECLERC</cp:lastModifiedBy>
  <cp:revision>2</cp:revision>
  <cp:lastPrinted>2020-10-28T14:29:00Z</cp:lastPrinted>
  <dcterms:created xsi:type="dcterms:W3CDTF">2023-12-19T08:15:00Z</dcterms:created>
  <dcterms:modified xsi:type="dcterms:W3CDTF">2023-12-19T08:15:00Z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